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57" w:lineRule="atLeast"/>
        <w:jc w:val="center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中国自主产权</w:t>
      </w:r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FPGA</w:t>
      </w:r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领军厂商</w:t>
      </w:r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——</w:t>
      </w:r>
      <w:bookmarkStart w:id="0" w:name="_GoBack"/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深圳市</w:t>
      </w:r>
      <w:proofErr w:type="gramStart"/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同创国芯招聘</w:t>
      </w:r>
      <w:proofErr w:type="gramEnd"/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简章</w:t>
      </w:r>
      <w:bookmarkEnd w:id="0"/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 w:hanging="42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    公司简介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深圳市同创国芯电子有限公司</w:t>
      </w:r>
      <w:proofErr w:type="gramStart"/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系上市</w:t>
      </w:r>
      <w:proofErr w:type="gramEnd"/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公司同方国芯（002049）下属公司，成立于2013年12月，注册资本人民币1.5亿元，总投资4.5亿元，从事大规模、高性能、高性价比的FPGA产品研发与销售，承接国家工信部“核高基”课题6项，是国家工信部等部委重点支持企业，是中国FPGA行业龙头厂商。公司立足本土，以全球化思维布局，总部设在深圳，在国内拥有上海、北京2个研发分部，拥有实力雄厚的海归研发团队。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 w:hanging="42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    招聘职位</w:t>
      </w:r>
    </w:p>
    <w:tbl>
      <w:tblPr>
        <w:tblW w:w="96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1851"/>
        <w:gridCol w:w="2707"/>
        <w:gridCol w:w="1985"/>
        <w:gridCol w:w="1333"/>
      </w:tblGrid>
      <w:tr w:rsidR="009F49C2" w:rsidRPr="009F49C2" w:rsidTr="009F49C2">
        <w:trPr>
          <w:trHeight w:val="672"/>
          <w:jc w:val="center"/>
        </w:trPr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职位名称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工作方向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对口专业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学历要求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工作地点</w:t>
            </w:r>
          </w:p>
        </w:tc>
      </w:tr>
      <w:tr w:rsidR="009F49C2" w:rsidRPr="009F49C2" w:rsidTr="009F49C2">
        <w:trPr>
          <w:trHeight w:val="806"/>
          <w:jc w:val="center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软件开发工程师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软件开发/算法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电子、计算机、数学等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博士、硕士、本科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</w:p>
        </w:tc>
      </w:tr>
      <w:tr w:rsidR="009F49C2" w:rsidRPr="009F49C2" w:rsidTr="009F49C2">
        <w:trPr>
          <w:trHeight w:val="831"/>
          <w:jc w:val="center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软件测试工程师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软件测试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电子、计算机等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硕士、本科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</w:p>
        </w:tc>
      </w:tr>
      <w:tr w:rsidR="009F49C2" w:rsidRPr="009F49C2" w:rsidTr="009F49C2">
        <w:trPr>
          <w:trHeight w:val="844"/>
          <w:jc w:val="center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应用工程师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FPGA应用开发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通信、微电子、计算机等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硕士、本科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</w:p>
        </w:tc>
      </w:tr>
      <w:tr w:rsidR="009F49C2" w:rsidRPr="009F49C2" w:rsidTr="009F49C2">
        <w:trPr>
          <w:trHeight w:val="827"/>
          <w:jc w:val="center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测试工程师(集成电路)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硬件测试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微电子、自动化、物理等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硕士、本科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49C2" w:rsidRPr="009F49C2" w:rsidRDefault="009F49C2" w:rsidP="009F49C2">
            <w:pPr>
              <w:widowControl/>
              <w:spacing w:before="100" w:beforeAutospacing="1" w:after="150" w:line="306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F49C2">
              <w:rPr>
                <w:rFonts w:ascii="宋体" w:eastAsia="宋体" w:hAnsi="宋体" w:cs="宋体" w:hint="eastAsia"/>
                <w:kern w:val="0"/>
                <w:sz w:val="22"/>
              </w:rPr>
              <w:t>深圳</w:t>
            </w:r>
          </w:p>
        </w:tc>
      </w:tr>
    </w:tbl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 w:hanging="42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    联系方式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公司名称：深圳市同创国芯电子有限公司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公司地址：深圳市南山区高新科技园南区</w:t>
      </w:r>
      <w:proofErr w:type="gramStart"/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科技南</w:t>
      </w:r>
      <w:proofErr w:type="gramEnd"/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八道豪威科技大厦16层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联系人：刘冈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联系电话：13480743328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邮箱：</w:t>
      </w:r>
      <w:hyperlink r:id="rId5" w:tgtFrame="_blank" w:history="1">
        <w:r w:rsidRPr="009F49C2">
          <w:rPr>
            <w:rFonts w:ascii="宋体" w:eastAsia="宋体" w:hAnsi="宋体" w:cs="宋体" w:hint="eastAsia"/>
            <w:kern w:val="0"/>
            <w:sz w:val="24"/>
            <w:szCs w:val="24"/>
            <w:u w:val="single"/>
          </w:rPr>
          <w:t>hr@pangomicro.com</w:t>
        </w:r>
      </w:hyperlink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 w:hanging="42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    宣讲会信息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宣讲学校：东南大学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宣讲教室：大学生活动中心322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57" w:lineRule="atLeast"/>
        <w:ind w:firstLine="48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宣讲时间：11月5日14:00-18:00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 w:hanging="42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    校园现场招聘会流程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1、请携带有效身份证件、简历及文具参加宣讲会；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  <w:lang w:val="en"/>
        </w:rPr>
        <w:t>2、</w:t>
      </w: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宣讲结束立即筛选简历，合格简历当场安排笔试；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  <w:lang w:val="en"/>
        </w:rPr>
        <w:t>3、</w:t>
      </w: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笔试合格，短信或电话通知面试时间地点；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  <w:lang w:val="en"/>
        </w:rPr>
        <w:t>4、</w:t>
      </w: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技术面试通过后当场等待安排HR面试；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  <w:lang w:val="en"/>
        </w:rPr>
        <w:t>5、</w:t>
      </w: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面试结束后，3个工作日内确认是否录用；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50" w:line="315" w:lineRule="atLeast"/>
        <w:ind w:left="927" w:hanging="36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  <w:lang w:val="en"/>
        </w:rPr>
        <w:t>6、</w:t>
      </w:r>
      <w:r w:rsidRPr="009F49C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双方确认一致同意录用，签订三方协议。</w:t>
      </w:r>
    </w:p>
    <w:p w:rsidR="009F49C2" w:rsidRPr="009F49C2" w:rsidRDefault="009F49C2" w:rsidP="009F49C2">
      <w:pPr>
        <w:widowControl/>
        <w:shd w:val="clear" w:color="auto" w:fill="FFFFFF"/>
        <w:spacing w:before="100" w:beforeAutospacing="1" w:after="100" w:afterAutospacing="1" w:line="315" w:lineRule="atLeast"/>
        <w:ind w:left="420"/>
        <w:jc w:val="center"/>
        <w:rPr>
          <w:rFonts w:ascii="Verdana" w:eastAsia="宋体" w:hAnsi="Verdana" w:cs="宋体"/>
          <w:color w:val="000000"/>
          <w:kern w:val="0"/>
          <w:szCs w:val="21"/>
        </w:rPr>
      </w:pPr>
      <w:r w:rsidRPr="009F49C2">
        <w:rPr>
          <w:rFonts w:ascii="Verdana" w:eastAsia="宋体" w:hAnsi="Verdana" w:cs="宋体"/>
          <w:color w:val="000000"/>
          <w:kern w:val="0"/>
          <w:sz w:val="28"/>
          <w:szCs w:val="28"/>
        </w:rPr>
        <w:t>真诚欢迎有志青年加入！</w:t>
      </w:r>
    </w:p>
    <w:p w:rsidR="006825F6" w:rsidRPr="009F49C2" w:rsidRDefault="006825F6"/>
    <w:sectPr w:rsidR="006825F6" w:rsidRPr="009F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C2"/>
    <w:rsid w:val="006825F6"/>
    <w:rsid w:val="009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1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r@pangomic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IBM</cp:lastModifiedBy>
  <cp:revision>1</cp:revision>
  <dcterms:created xsi:type="dcterms:W3CDTF">2015-11-03T09:57:00Z</dcterms:created>
  <dcterms:modified xsi:type="dcterms:W3CDTF">2015-11-03T09:58:00Z</dcterms:modified>
</cp:coreProperties>
</file>