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85D05">
      <w:pPr>
        <w:spacing w:line="240" w:lineRule="atLeast"/>
        <w:rPr>
          <w:b/>
          <w:color w:val="000000"/>
        </w:rPr>
      </w:pPr>
      <w:bookmarkStart w:id="0" w:name="_GoBack"/>
      <w:bookmarkEnd w:id="0"/>
      <w:r>
        <w:rPr>
          <w:rFonts w:hint="eastAsia"/>
          <w:b/>
          <w:color w:val="000000"/>
        </w:rPr>
        <w:t xml:space="preserve">                              </w:t>
      </w:r>
    </w:p>
    <w:p w14:paraId="5E454462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</w:p>
    <w:p w14:paraId="225D4CF4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28"/>
          <w:szCs w:val="28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</w:t>
      </w:r>
    </w:p>
    <w:p w14:paraId="705DEEF3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</w:p>
    <w:p w14:paraId="5EA4D6F6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32"/>
          <w:szCs w:val="32"/>
        </w:rPr>
        <w:t>论文发表情况</w:t>
      </w:r>
    </w:p>
    <w:p w14:paraId="74D790C7"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14:paraId="5597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23" w:type="dxa"/>
            <w:vMerge w:val="restart"/>
          </w:tcPr>
          <w:p w14:paraId="0CDA145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期刊级别</w:t>
            </w:r>
          </w:p>
          <w:p w14:paraId="7B9D3F5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14:paraId="439A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23" w:type="dxa"/>
            <w:vMerge w:val="continue"/>
          </w:tcPr>
          <w:p w14:paraId="2F3E8C0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0D8E5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8F1D17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</w:tcPr>
          <w:p w14:paraId="5FFEB5E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</w:tcPr>
          <w:p w14:paraId="499429D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 w:val="continue"/>
          </w:tcPr>
          <w:p w14:paraId="54150FC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可</w:t>
            </w:r>
            <w:r>
              <w:rPr>
                <w:rFonts w:hint="eastAsia" w:ascii="Calibri" w:hAnsi="Calibri" w:eastAsia="文星简大标宋" w:cs="宋体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hAnsi="Calibri" w:eastAsia="文星简大标宋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 w:val="continue"/>
          </w:tcPr>
          <w:p w14:paraId="465B9CC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2301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293304A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D5D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C8BB4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9BA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F78FCA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123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1BD7E2C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3F3A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4BD289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注：1、论文需正式发表，按照SCI、EI、ISTP的顺序排列。</w:t>
      </w:r>
    </w:p>
    <w:p w14:paraId="5516BC99">
      <w:pPr>
        <w:spacing w:line="360" w:lineRule="exact"/>
        <w:ind w:firstLine="472" w:firstLineChars="196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>
      <w:pPr>
        <w:spacing w:line="360" w:lineRule="exact"/>
        <w:ind w:firstLine="472" w:firstLineChars="196"/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3、SCI影响因子请在附表中查找刊名填写。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4C2BD9"/>
    <w:rsid w:val="004C2BD9"/>
    <w:rsid w:val="006814FE"/>
    <w:rsid w:val="00BE019A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182</Characters>
  <Lines>2</Lines>
  <Paragraphs>1</Paragraphs>
  <TotalTime>0</TotalTime>
  <ScaleCrop>false</ScaleCrop>
  <LinksUpToDate>false</LinksUpToDate>
  <CharactersWithSpaces>285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2021-09-30T12:26:00Z</dcterms:created>
  <dc:creator>楠楠 潘</dc:creator>
  <cp:lastModifiedBy>如我</cp:lastModifiedBy>
  <dcterms:modified xsi:type="dcterms:W3CDTF">2024-09-30T08:17:49Z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6D4F13893E43468BAFB4EA9664607B99_13</vt:lpwstr>
  </property>
</Properties>
</file>